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68EC9A8F" w14:textId="77777777" w:rsidR="001833C5" w:rsidRDefault="001833C5">
      <w:r>
        <w:rPr>
          <w:noProof/>
        </w:rPr>
        <mc:AlternateContent>
          <mc:Choice Requires="wps">
            <w:drawing>
              <wp:anchor distT="0" distB="0" distL="114300" distR="114300" simplePos="0" relativeHeight="251660288" behindDoc="0" locked="0" layoutInCell="1" allowOverlap="1" wp14:anchorId="1DAE4BBB" wp14:editId="429C17E1">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46E8D70"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794CEF7F" wp14:editId="178CD666">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46B0C"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57F25E0D" w14:textId="24116335" w:rsidR="00FB01DB"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FB01DB">
        <w:rPr>
          <w:rFonts w:ascii="Times New Roman" w:hAnsi="Times New Roman" w:cs="Times New Roman"/>
          <w:sz w:val="24"/>
          <w:szCs w:val="24"/>
        </w:rPr>
        <w:t>Wimberley Prescriptions was located in Kearney, NE at 211 W. 33</w:t>
      </w:r>
      <w:r w:rsidR="00FB01DB" w:rsidRPr="00FB01DB">
        <w:rPr>
          <w:rFonts w:ascii="Times New Roman" w:hAnsi="Times New Roman" w:cs="Times New Roman"/>
          <w:sz w:val="24"/>
          <w:szCs w:val="24"/>
          <w:vertAlign w:val="superscript"/>
        </w:rPr>
        <w:t>rd</w:t>
      </w:r>
      <w:r w:rsidR="00FB01DB">
        <w:rPr>
          <w:rFonts w:ascii="Times New Roman" w:hAnsi="Times New Roman" w:cs="Times New Roman"/>
          <w:sz w:val="24"/>
          <w:szCs w:val="24"/>
        </w:rPr>
        <w:t xml:space="preserve"> St. According to the </w:t>
      </w:r>
      <w:r w:rsidR="00FB01DB" w:rsidRPr="00FB01DB">
        <w:rPr>
          <w:rFonts w:ascii="Times New Roman" w:hAnsi="Times New Roman" w:cs="Times New Roman"/>
          <w:i/>
          <w:sz w:val="24"/>
          <w:szCs w:val="24"/>
        </w:rPr>
        <w:t>Kearney Hub</w:t>
      </w:r>
      <w:r w:rsidR="00FB01DB">
        <w:rPr>
          <w:rFonts w:ascii="Times New Roman" w:hAnsi="Times New Roman" w:cs="Times New Roman"/>
          <w:sz w:val="24"/>
          <w:szCs w:val="24"/>
        </w:rPr>
        <w:t xml:space="preserve"> (7/4/1998) the drug store was owned by Wallis W. Wimberley. Wimberley graduated from Kearney High School in 1938 then went on to become the owner and pharmacist of his Wimberley Prescriptions. This business eventually became Valley Pharmacy. </w:t>
      </w:r>
      <w:r w:rsidR="0024756E">
        <w:rPr>
          <w:rFonts w:ascii="Times New Roman" w:hAnsi="Times New Roman" w:cs="Times New Roman"/>
          <w:sz w:val="24"/>
          <w:szCs w:val="24"/>
        </w:rPr>
        <w:t>Its advertisement can be seen on the Kearney Area curtain.</w:t>
      </w:r>
      <w:bookmarkStart w:id="0" w:name="_GoBack"/>
      <w:bookmarkEnd w:id="0"/>
    </w:p>
    <w:p w14:paraId="48F6185C" w14:textId="77777777" w:rsidR="0024756E" w:rsidRDefault="0024756E" w:rsidP="002A68FE">
      <w:pPr>
        <w:spacing w:line="480" w:lineRule="auto"/>
        <w:rPr>
          <w:rFonts w:ascii="Times New Roman" w:hAnsi="Times New Roman" w:cs="Times New Roman"/>
          <w:sz w:val="24"/>
          <w:szCs w:val="24"/>
        </w:rPr>
      </w:pPr>
    </w:p>
    <w:p w14:paraId="080F0D77" w14:textId="77777777" w:rsidR="00FB01DB" w:rsidRDefault="00FB01DB" w:rsidP="002A68FE">
      <w:pPr>
        <w:spacing w:line="480" w:lineRule="auto"/>
        <w:rPr>
          <w:rFonts w:ascii="Times New Roman" w:hAnsi="Times New Roman" w:cs="Times New Roman"/>
          <w:sz w:val="24"/>
          <w:szCs w:val="24"/>
        </w:rPr>
      </w:pPr>
    </w:p>
    <w:p w14:paraId="4484418E" w14:textId="77777777" w:rsidR="00FB01DB" w:rsidRDefault="00FB01DB" w:rsidP="002A68FE">
      <w:pPr>
        <w:spacing w:line="480" w:lineRule="auto"/>
        <w:rPr>
          <w:rFonts w:ascii="Times New Roman" w:hAnsi="Times New Roman" w:cs="Times New Roman"/>
          <w:sz w:val="24"/>
          <w:szCs w:val="24"/>
        </w:rPr>
      </w:pPr>
    </w:p>
    <w:p w14:paraId="20D3CEB0" w14:textId="77777777" w:rsidR="00884A21" w:rsidRDefault="00884A21" w:rsidP="009C5794">
      <w:pPr>
        <w:spacing w:line="480" w:lineRule="auto"/>
        <w:jc w:val="center"/>
        <w:rPr>
          <w:rFonts w:ascii="Times New Roman" w:hAnsi="Times New Roman" w:cs="Times New Roman"/>
          <w:sz w:val="24"/>
          <w:szCs w:val="24"/>
        </w:rPr>
      </w:pPr>
    </w:p>
    <w:p w14:paraId="78ACF134"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2F8AB" w14:textId="77777777" w:rsidR="00541011" w:rsidRDefault="00541011" w:rsidP="001833C5">
      <w:pPr>
        <w:spacing w:after="0" w:line="240" w:lineRule="auto"/>
      </w:pPr>
      <w:r>
        <w:separator/>
      </w:r>
    </w:p>
  </w:endnote>
  <w:endnote w:type="continuationSeparator" w:id="0">
    <w:p w14:paraId="342B92E0" w14:textId="77777777" w:rsidR="00541011" w:rsidRDefault="00541011"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3F0C1" w14:textId="77777777" w:rsidR="00541011" w:rsidRDefault="00541011" w:rsidP="001833C5">
      <w:pPr>
        <w:spacing w:after="0" w:line="240" w:lineRule="auto"/>
      </w:pPr>
      <w:r>
        <w:separator/>
      </w:r>
    </w:p>
  </w:footnote>
  <w:footnote w:type="continuationSeparator" w:id="0">
    <w:p w14:paraId="3AEB56C9" w14:textId="77777777" w:rsidR="00541011" w:rsidRDefault="00541011"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E7258" w14:textId="77777777" w:rsidR="001833C5" w:rsidRPr="001833C5" w:rsidRDefault="009C5794" w:rsidP="009C5794">
    <w:pPr>
      <w:pStyle w:val="Header"/>
      <w:jc w:val="center"/>
      <w:rPr>
        <w:rFonts w:ascii="Calibri" w:hAnsi="Calibri" w:cs="Calibri"/>
        <w:sz w:val="40"/>
        <w:szCs w:val="40"/>
      </w:rPr>
    </w:pPr>
    <w:r>
      <w:rPr>
        <w:rFonts w:ascii="Calibri" w:hAnsi="Calibri" w:cs="Calibri"/>
        <w:noProof/>
        <w:sz w:val="40"/>
        <w:szCs w:val="40"/>
      </w:rPr>
      <w:drawing>
        <wp:inline distT="0" distB="0" distL="0" distR="0" wp14:anchorId="2C4D3D3A" wp14:editId="2A32B689">
          <wp:extent cx="1348596" cy="761721"/>
          <wp:effectExtent l="0" t="0" r="0" b="635"/>
          <wp:docPr id="6" name="Picture 6" descr="../../../../../Desktop/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7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69" cy="795821"/>
                  </a:xfrm>
                  <a:prstGeom prst="rect">
                    <a:avLst/>
                  </a:prstGeom>
                  <a:noFill/>
                  <a:ln>
                    <a:noFill/>
                  </a:ln>
                </pic:spPr>
              </pic:pic>
            </a:graphicData>
          </a:graphic>
        </wp:inline>
      </w:drawing>
    </w:r>
    <w:r w:rsidR="00FB01DB">
      <w:rPr>
        <w:rFonts w:ascii="Calibri" w:hAnsi="Calibri" w:cs="Calibri"/>
        <w:sz w:val="40"/>
        <w:szCs w:val="40"/>
      </w:rPr>
      <w:t xml:space="preserve">          </w:t>
    </w:r>
    <w:r>
      <w:rPr>
        <w:rFonts w:ascii="Calibri" w:hAnsi="Calibri" w:cs="Calibri"/>
        <w:sz w:val="40"/>
        <w:szCs w:val="40"/>
      </w:rPr>
      <w:t xml:space="preserve"> </w:t>
    </w:r>
    <w:r w:rsidR="00FB01DB">
      <w:rPr>
        <w:rFonts w:ascii="Calibri" w:hAnsi="Calibri" w:cs="Calibri"/>
        <w:sz w:val="40"/>
        <w:szCs w:val="40"/>
      </w:rPr>
      <w:t>Wimberley Prescriptions</w:t>
    </w:r>
    <w:r w:rsidR="002A68FE">
      <w:rPr>
        <w:rFonts w:ascii="Calibri" w:hAnsi="Calibri" w:cs="Calibri"/>
        <w:sz w:val="40"/>
        <w:szCs w:val="40"/>
      </w:rPr>
      <w:t xml:space="preserve"> </w:t>
    </w:r>
    <w:r w:rsidR="00FB01DB">
      <w:rPr>
        <w:rFonts w:ascii="Calibri" w:hAnsi="Calibri" w:cs="Calibri"/>
        <w:sz w:val="40"/>
        <w:szCs w:val="40"/>
      </w:rPr>
      <w:t xml:space="preserve">        </w:t>
    </w:r>
    <w:r>
      <w:rPr>
        <w:rFonts w:ascii="Calibri" w:hAnsi="Calibri" w:cs="Calibri"/>
        <w:sz w:val="40"/>
        <w:szCs w:val="40"/>
      </w:rPr>
      <w:t xml:space="preserve">    </w:t>
    </w:r>
    <w:r>
      <w:rPr>
        <w:rFonts w:ascii="Calibri" w:hAnsi="Calibri" w:cs="Calibri"/>
        <w:noProof/>
        <w:sz w:val="40"/>
        <w:szCs w:val="40"/>
      </w:rPr>
      <w:drawing>
        <wp:inline distT="0" distB="0" distL="0" distR="0" wp14:anchorId="76915EC9" wp14:editId="41EE4DFD">
          <wp:extent cx="1343469" cy="758825"/>
          <wp:effectExtent l="0" t="0" r="3175" b="3175"/>
          <wp:docPr id="7" name="Picture 7" descr="../../../../../Desktop/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7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17" cy="79579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DB"/>
    <w:rsid w:val="0009007E"/>
    <w:rsid w:val="000C470A"/>
    <w:rsid w:val="00121A90"/>
    <w:rsid w:val="001833C5"/>
    <w:rsid w:val="001E5AA2"/>
    <w:rsid w:val="0024756E"/>
    <w:rsid w:val="002A68FE"/>
    <w:rsid w:val="002C2B5C"/>
    <w:rsid w:val="00330317"/>
    <w:rsid w:val="003558CF"/>
    <w:rsid w:val="00383C54"/>
    <w:rsid w:val="003D6DF5"/>
    <w:rsid w:val="00402E1F"/>
    <w:rsid w:val="00443DA9"/>
    <w:rsid w:val="00485A69"/>
    <w:rsid w:val="00541011"/>
    <w:rsid w:val="00664091"/>
    <w:rsid w:val="00743046"/>
    <w:rsid w:val="007E4D94"/>
    <w:rsid w:val="008005CE"/>
    <w:rsid w:val="00874EB1"/>
    <w:rsid w:val="00884A21"/>
    <w:rsid w:val="009C5794"/>
    <w:rsid w:val="009D2A3F"/>
    <w:rsid w:val="009F50C8"/>
    <w:rsid w:val="00A72065"/>
    <w:rsid w:val="00D11B51"/>
    <w:rsid w:val="00DF069A"/>
    <w:rsid w:val="00E11766"/>
    <w:rsid w:val="00E45FA0"/>
    <w:rsid w:val="00EE7210"/>
    <w:rsid w:val="00FB0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60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5%20(Spoh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Wix-5 (Spohn).dotx</Template>
  <TotalTime>9</TotalTime>
  <Pages>1</Pages>
  <Words>61</Words>
  <Characters>351</Characters>
  <Application>Microsoft Macintosh Word</Application>
  <DocSecurity>0</DocSecurity>
  <Lines>2</Lines>
  <Paragraphs>1</Paragraphs>
  <ScaleCrop>false</ScaleCrop>
  <LinksUpToDate>false</LinksUpToDate>
  <CharactersWithSpaces>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2022-04-11T19:24:00Z</dcterms:created>
  <dcterms:modified xsi:type="dcterms:W3CDTF">2022-04-12T19:10:00Z</dcterms:modified>
</cp:coreProperties>
</file>