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0173B6EF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C76EB6" wp14:editId="7BEEFEA6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D03440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AC31E6" wp14:editId="5B030751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0C4D87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28762CA8" w14:textId="1459782A" w:rsidR="0085216E" w:rsidRPr="0085216E" w:rsidRDefault="00E46488" w:rsidP="001833C5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85216E" w:rsidRPr="008521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Geo H. </w:t>
      </w:r>
      <w:proofErr w:type="spellStart"/>
      <w:r w:rsidR="0085216E" w:rsidRPr="0085216E">
        <w:rPr>
          <w:rFonts w:ascii="Times New Roman" w:hAnsi="Times New Roman" w:cs="Times New Roman"/>
          <w:color w:val="000000" w:themeColor="text1"/>
          <w:sz w:val="24"/>
          <w:szCs w:val="24"/>
        </w:rPr>
        <w:t>Troxell</w:t>
      </w:r>
      <w:proofErr w:type="spellEnd"/>
      <w:r w:rsidR="0085216E" w:rsidRPr="008521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Company was located in Kearney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r w:rsidR="0085216E" w:rsidRPr="008521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early 20th century. It was often advertised in local high school yearbooks such as in the 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earney </w:t>
      </w:r>
      <w:r w:rsidR="0085216E" w:rsidRPr="0085216E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tate </w:t>
      </w:r>
      <w:r w:rsidR="0085216E" w:rsidRPr="0085216E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eachers </w:t>
      </w:r>
      <w:r w:rsidR="0085216E" w:rsidRPr="0085216E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ollege</w:t>
      </w:r>
      <w:r w:rsidR="0085216E" w:rsidRPr="008521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5216E" w:rsidRPr="00E464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Blue and Gold</w:t>
      </w:r>
      <w:r w:rsidR="0085216E" w:rsidRPr="008521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1923 as seen below. According to the </w:t>
      </w:r>
      <w:r w:rsidR="0085216E" w:rsidRPr="00E464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Kearney Hub</w:t>
      </w:r>
      <w:r w:rsidR="0085216E" w:rsidRPr="008521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his business closed in 1931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85216E" w:rsidRPr="008521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-8-1931). The </w:t>
      </w:r>
      <w:r w:rsidR="0085216E" w:rsidRPr="008521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advertisement is located on the Kearney Opera House curtain. </w:t>
      </w:r>
    </w:p>
    <w:p w14:paraId="4F3D91D1" w14:textId="4763AF29" w:rsidR="001833C5" w:rsidRDefault="0085216E" w:rsidP="00E46488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  <w:bookmarkStart w:id="0" w:name="_GoBack"/>
      <w:r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2AA8C566" wp14:editId="461B5255">
            <wp:extent cx="4509135" cy="1344965"/>
            <wp:effectExtent l="0" t="0" r="12065" b="1270"/>
            <wp:docPr id="4" name="Picture 4" descr="../Desktop/Screen%20Shot%202022-01-25%20at%204.04.2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creen%20Shot%202022-01-25%20at%204.04.28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05" cy="134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80FD21A" w14:textId="049D3D7C" w:rsidR="001833C5" w:rsidRDefault="001833C5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61FBDFD9" w14:textId="2A90085D" w:rsidR="00FA5C12" w:rsidRPr="001833C5" w:rsidRDefault="0085216E" w:rsidP="0085216E">
      <w:pPr>
        <w:jc w:val="center"/>
      </w:pPr>
      <w:r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729DA4CF" wp14:editId="2B470DE2">
            <wp:extent cx="5175111" cy="1528998"/>
            <wp:effectExtent l="0" t="0" r="6985" b="0"/>
            <wp:docPr id="188" name="Picture 188" descr="../Desktop/IMG_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esktop/IMG_06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041" cy="20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5C12" w:rsidRPr="001833C5" w:rsidSect="00664091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430F2C" w14:textId="77777777" w:rsidR="004647AA" w:rsidRDefault="004647AA" w:rsidP="001833C5">
      <w:pPr>
        <w:spacing w:after="0" w:line="240" w:lineRule="auto"/>
      </w:pPr>
      <w:r>
        <w:separator/>
      </w:r>
    </w:p>
  </w:endnote>
  <w:endnote w:type="continuationSeparator" w:id="0">
    <w:p w14:paraId="0DEE52B3" w14:textId="77777777" w:rsidR="004647AA" w:rsidRDefault="004647AA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2E643E" w14:textId="77777777" w:rsidR="004647AA" w:rsidRDefault="004647AA" w:rsidP="001833C5">
      <w:pPr>
        <w:spacing w:after="0" w:line="240" w:lineRule="auto"/>
      </w:pPr>
      <w:r>
        <w:separator/>
      </w:r>
    </w:p>
  </w:footnote>
  <w:footnote w:type="continuationSeparator" w:id="0">
    <w:p w14:paraId="374BE129" w14:textId="77777777" w:rsidR="004647AA" w:rsidRDefault="004647AA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F0914E" w14:textId="40AE952A" w:rsidR="001833C5" w:rsidRPr="001833C5" w:rsidRDefault="001833C5" w:rsidP="001833C5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B050"/>
      </w:rPr>
      <w:drawing>
        <wp:inline distT="0" distB="0" distL="0" distR="0" wp14:anchorId="17A38B69" wp14:editId="7828053F">
          <wp:extent cx="1283431" cy="916940"/>
          <wp:effectExtent l="0" t="0" r="12065" b="0"/>
          <wp:docPr id="170" name="Picture 170" descr="../Desktop/IMG_059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../Desktop/IMG_059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893" cy="925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5216E">
      <w:rPr>
        <w:rFonts w:ascii="Calibri" w:hAnsi="Calibri" w:cs="Calibri"/>
        <w:sz w:val="40"/>
        <w:szCs w:val="40"/>
      </w:rPr>
      <w:t xml:space="preserve">    Geo. H. </w:t>
    </w:r>
    <w:proofErr w:type="spellStart"/>
    <w:r w:rsidR="0085216E">
      <w:rPr>
        <w:rFonts w:ascii="Calibri" w:hAnsi="Calibri" w:cs="Calibri"/>
        <w:sz w:val="40"/>
        <w:szCs w:val="40"/>
      </w:rPr>
      <w:t>Troxell</w:t>
    </w:r>
    <w:proofErr w:type="spellEnd"/>
    <w:r w:rsidR="0085216E">
      <w:rPr>
        <w:rFonts w:ascii="Calibri" w:hAnsi="Calibri" w:cs="Calibri"/>
        <w:sz w:val="40"/>
        <w:szCs w:val="40"/>
      </w:rPr>
      <w:t xml:space="preserve"> Company     </w:t>
    </w:r>
    <w:r>
      <w:rPr>
        <w:rFonts w:ascii="Calibri" w:hAnsi="Calibri" w:cs="Calibri"/>
        <w:sz w:val="40"/>
        <w:szCs w:val="40"/>
      </w:rPr>
      <w:t xml:space="preserve">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325E3461" wp14:editId="630C35B1">
          <wp:extent cx="1234870" cy="926153"/>
          <wp:effectExtent l="0" t="0" r="1016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G_075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576" cy="96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455"/>
    <w:rsid w:val="001833C5"/>
    <w:rsid w:val="00245455"/>
    <w:rsid w:val="00423694"/>
    <w:rsid w:val="004647AA"/>
    <w:rsid w:val="00664091"/>
    <w:rsid w:val="008005CE"/>
    <w:rsid w:val="0085216E"/>
    <w:rsid w:val="00874EB1"/>
    <w:rsid w:val="00A72065"/>
    <w:rsid w:val="00D11B51"/>
    <w:rsid w:val="00E4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E28F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Claughton's%20Caf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Wix-Claughton's Cafe.dotx</Template>
  <TotalTime>2</TotalTime>
  <Pages>1</Pages>
  <Words>54</Words>
  <Characters>312</Characters>
  <Application>Microsoft Macintosh Word</Application>
  <DocSecurity>0</DocSecurity>
  <Lines>2</Lines>
  <Paragraphs>1</Paragraphs>
  <ScaleCrop>false</ScaleCrop>
  <LinksUpToDate>false</LinksUpToDate>
  <CharactersWithSpaces>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2022-03-29T20:55:00Z</dcterms:created>
  <dcterms:modified xsi:type="dcterms:W3CDTF">2022-04-11T20:53:00Z</dcterms:modified>
</cp:coreProperties>
</file>