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C03A5E2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3A1BF" wp14:editId="6FE1092E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E51EC1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A2006" wp14:editId="161B58D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EF3C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C54EC5F" w14:textId="37411007" w:rsidR="007E5D84" w:rsidRPr="007E5D84" w:rsidRDefault="007E5D84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  <w:sz w:val="24"/>
          <w:szCs w:val="24"/>
        </w:rPr>
      </w:pPr>
      <w:r w:rsidRPr="007E5D84">
        <w:rPr>
          <w:rFonts w:ascii="Times New Roman" w:hAnsi="Times New Roman" w:cs="Times New Roman"/>
          <w:color w:val="000000" w:themeColor="text1"/>
          <w:sz w:val="24"/>
          <w:szCs w:val="24"/>
        </w:rPr>
        <w:t>The Farmer’s State Bank was a popular local bank in Kearney</w:t>
      </w:r>
      <w:r w:rsidR="0087013F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7E5D84">
        <w:rPr>
          <w:rFonts w:ascii="Times New Roman" w:hAnsi="Times New Roman" w:cs="Times New Roman"/>
          <w:color w:val="000000" w:themeColor="text1"/>
          <w:sz w:val="24"/>
          <w:szCs w:val="24"/>
        </w:rPr>
        <w:t>. Its advertisement is located on the Kearney Opera House curtain.</w:t>
      </w:r>
      <w:bookmarkStart w:id="0" w:name="_GoBack"/>
      <w:bookmarkEnd w:id="0"/>
    </w:p>
    <w:p w14:paraId="62FFC5A3" w14:textId="2C018EC0" w:rsidR="001833C5" w:rsidRDefault="007E5D84" w:rsidP="007E5D84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5D6086A5" wp14:editId="5F519C93">
            <wp:extent cx="2654113" cy="2108881"/>
            <wp:effectExtent l="0" t="0" r="0" b="0"/>
            <wp:docPr id="62" name="Picture 62" descr="../Desktop/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MG_04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00" cy="21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696C" w14:textId="431B53C5" w:rsidR="0087013F" w:rsidRDefault="0087013F" w:rsidP="007E5D84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E5D84">
        <w:rPr>
          <w:rFonts w:ascii="Times New Roman" w:hAnsi="Times New Roman" w:cs="Times New Roman"/>
          <w:sz w:val="24"/>
          <w:szCs w:val="24"/>
        </w:rPr>
        <w:t>Kearney High School Annual: 1921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6DC2F29" w14:textId="77777777" w:rsidR="007E5D84" w:rsidRDefault="007E5D84" w:rsidP="0087013F">
      <w:pPr>
        <w:spacing w:line="480" w:lineRule="auto"/>
        <w:rPr>
          <w:rFonts w:ascii="Times New Roman" w:hAnsi="Times New Roman" w:cs="Times New Roman"/>
          <w:color w:val="00B050"/>
        </w:rPr>
      </w:pPr>
    </w:p>
    <w:p w14:paraId="798D0737" w14:textId="67F6C15A" w:rsidR="007E5D84" w:rsidRDefault="007E5D84" w:rsidP="007E5D84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31AC4473" wp14:editId="2D2005C2">
            <wp:extent cx="3817551" cy="2483956"/>
            <wp:effectExtent l="0" t="0" r="0" b="5715"/>
            <wp:docPr id="108" name="Picture 108" descr="../Desktop/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esktop/IMG_04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79" cy="25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(circa 1908) </w:t>
      </w:r>
    </w:p>
    <w:p w14:paraId="4089C0B0" w14:textId="627677B8" w:rsidR="007E5D84" w:rsidRDefault="0087013F" w:rsidP="0087013F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701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Memories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-Kearney Hub)</w:t>
      </w:r>
    </w:p>
    <w:p w14:paraId="2BE65983" w14:textId="75DBA5F5" w:rsidR="007E5D84" w:rsidRDefault="007E5D84" w:rsidP="0087013F">
      <w:pPr>
        <w:spacing w:line="480" w:lineRule="auto"/>
        <w:rPr>
          <w:rFonts w:ascii="Times New Roman" w:hAnsi="Times New Roman" w:cs="Times New Roman"/>
          <w:color w:val="00B050"/>
        </w:rPr>
      </w:pPr>
    </w:p>
    <w:p w14:paraId="78259BA4" w14:textId="55D0D7FD" w:rsidR="007E5D84" w:rsidRDefault="007E5D84" w:rsidP="007E5D84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47FAF707" wp14:editId="4133FA2C">
            <wp:extent cx="3229712" cy="1741887"/>
            <wp:effectExtent l="0" t="0" r="0" b="10795"/>
            <wp:docPr id="120" name="Picture 120" descr="../Desktop/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IMG_0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79" cy="17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74AF7" w14:textId="4611528A" w:rsidR="00FA5C12" w:rsidRDefault="007E5D84" w:rsidP="007E5D84">
      <w:pPr>
        <w:jc w:val="center"/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1985412" wp14:editId="55C0DED9">
            <wp:extent cx="3037983" cy="2310646"/>
            <wp:effectExtent l="0" t="0" r="10160" b="1270"/>
            <wp:docPr id="123" name="Picture 123" descr="../Desktop/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IMG_0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47" cy="23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1CF2" w14:textId="6F22201F" w:rsidR="007E5D84" w:rsidRPr="0087013F" w:rsidRDefault="0087013F" w:rsidP="0087013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013F">
        <w:rPr>
          <w:rFonts w:ascii="Times New Roman" w:hAnsi="Times New Roman" w:cs="Times New Roman"/>
          <w:i/>
          <w:sz w:val="24"/>
          <w:szCs w:val="24"/>
        </w:rPr>
        <w:t>(Hub)</w:t>
      </w:r>
    </w:p>
    <w:sectPr w:rsidR="007E5D84" w:rsidRPr="0087013F" w:rsidSect="0066409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2DAD3" w14:textId="77777777" w:rsidR="00E83032" w:rsidRDefault="00E83032" w:rsidP="001833C5">
      <w:pPr>
        <w:spacing w:after="0" w:line="240" w:lineRule="auto"/>
      </w:pPr>
      <w:r>
        <w:separator/>
      </w:r>
    </w:p>
  </w:endnote>
  <w:endnote w:type="continuationSeparator" w:id="0">
    <w:p w14:paraId="7F2C9CC2" w14:textId="77777777" w:rsidR="00E83032" w:rsidRDefault="00E8303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1A970" w14:textId="77777777" w:rsidR="00E83032" w:rsidRDefault="00E83032" w:rsidP="001833C5">
      <w:pPr>
        <w:spacing w:after="0" w:line="240" w:lineRule="auto"/>
      </w:pPr>
      <w:r>
        <w:separator/>
      </w:r>
    </w:p>
  </w:footnote>
  <w:footnote w:type="continuationSeparator" w:id="0">
    <w:p w14:paraId="27046B1E" w14:textId="77777777" w:rsidR="00E83032" w:rsidRDefault="00E8303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3449D" w14:textId="1A95EC01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57147D2" wp14:editId="55DD0AB2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D84">
      <w:rPr>
        <w:rFonts w:ascii="Calibri" w:hAnsi="Calibri" w:cs="Calibri"/>
        <w:sz w:val="40"/>
        <w:szCs w:val="40"/>
      </w:rPr>
      <w:t xml:space="preserve">         </w:t>
    </w:r>
    <w:r>
      <w:rPr>
        <w:rFonts w:ascii="Calibri" w:hAnsi="Calibri" w:cs="Calibri"/>
        <w:sz w:val="40"/>
        <w:szCs w:val="40"/>
      </w:rPr>
      <w:t xml:space="preserve"> </w:t>
    </w:r>
    <w:r w:rsidR="007E5D84">
      <w:rPr>
        <w:rFonts w:ascii="Calibri" w:hAnsi="Calibri" w:cs="Calibri"/>
        <w:sz w:val="40"/>
        <w:szCs w:val="40"/>
      </w:rPr>
      <w:t>Farmer’s State Bank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BF02C7A" wp14:editId="67E707AE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59C"/>
    <w:rsid w:val="001833C5"/>
    <w:rsid w:val="00664091"/>
    <w:rsid w:val="007E5D84"/>
    <w:rsid w:val="008005CE"/>
    <w:rsid w:val="0087013F"/>
    <w:rsid w:val="00874EB1"/>
    <w:rsid w:val="00A72065"/>
    <w:rsid w:val="00AB2D21"/>
    <w:rsid w:val="00BB059C"/>
    <w:rsid w:val="00D11B51"/>
    <w:rsid w:val="00E8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268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2</Pages>
  <Words>34</Words>
  <Characters>196</Characters>
  <Application>Microsoft Macintosh Word</Application>
  <DocSecurity>0</DocSecurity>
  <Lines>1</Lines>
  <Paragraphs>1</Paragraphs>
  <ScaleCrop>false</ScaleCrop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2022-03-29T21:39:00Z</dcterms:created>
  <dcterms:modified xsi:type="dcterms:W3CDTF">2022-04-11T21:02:00Z</dcterms:modified>
</cp:coreProperties>
</file>